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571B" w14:textId="77777777" w:rsidR="00E9161D" w:rsidRDefault="00E9161D" w:rsidP="00E9161D">
      <w:pPr>
        <w:pStyle w:val="Norma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Training acute verloskunde</w:t>
      </w:r>
    </w:p>
    <w:p w14:paraId="1C125F3B" w14:textId="77777777" w:rsidR="00E9161D" w:rsidRDefault="00E9161D" w:rsidP="00E9161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Datum: Donderdag 15 november 2018</w:t>
      </w:r>
    </w:p>
    <w:p w14:paraId="07DC2BA9" w14:textId="77777777" w:rsidR="00E9161D" w:rsidRDefault="00E9161D" w:rsidP="00E9161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Tijd: 13.30u – 17.30u</w:t>
      </w:r>
    </w:p>
    <w:p w14:paraId="2483A1FA" w14:textId="77777777" w:rsidR="00E9161D" w:rsidRDefault="00E9161D" w:rsidP="00E9161D">
      <w:pPr>
        <w:pStyle w:val="Norma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Plaats: Apeldoorn</w:t>
      </w:r>
    </w:p>
    <w:p w14:paraId="68E9B468"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Adres: Wijkcentrum de Stolp, Violierenplein 101</w:t>
      </w:r>
    </w:p>
    <w:p w14:paraId="68BAE9A6"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Voor wie: verloskundigen, kraamverzorgenden, ambulancemedewerkers, verpleegkundigen</w:t>
      </w:r>
    </w:p>
    <w:p w14:paraId="65A26669"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xml:space="preserve">Accreditatie: aangevraagd </w:t>
      </w:r>
      <w:r>
        <w:rPr>
          <w:rFonts w:ascii="inherit" w:hAnsi="inherit" w:cs="Helvetica"/>
          <w:color w:val="1D2129"/>
          <w:sz w:val="21"/>
          <w:szCs w:val="21"/>
        </w:rPr>
        <w:t>bij</w:t>
      </w:r>
      <w:bookmarkStart w:id="0" w:name="_GoBack"/>
      <w:bookmarkEnd w:id="0"/>
      <w:r>
        <w:rPr>
          <w:rFonts w:ascii="inherit" w:hAnsi="inherit" w:cs="Helvetica"/>
          <w:color w:val="1D2129"/>
          <w:sz w:val="21"/>
          <w:szCs w:val="21"/>
        </w:rPr>
        <w:t xml:space="preserve"> KNOV en KCKZ</w:t>
      </w:r>
    </w:p>
    <w:p w14:paraId="223FB392"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Kosten: 100 euro p.p., studenten 75,-</w:t>
      </w:r>
    </w:p>
    <w:p w14:paraId="00D8B153"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Inschrijving: via tovverloskunde@gmail.com met vermelding van je naam en functie.</w:t>
      </w:r>
    </w:p>
    <w:p w14:paraId="141762FF"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De training</w:t>
      </w:r>
      <w:r>
        <w:rPr>
          <w:rFonts w:ascii="inherit" w:hAnsi="inherit" w:cs="Helvetica"/>
          <w:color w:val="1D2129"/>
          <w:sz w:val="21"/>
          <w:szCs w:val="21"/>
        </w:rPr>
        <w:br/>
        <w:t>Een training duurt vier uur en bestaat voornamelijk uit simulatietraining van acute situaties in de thuissituatie. Deze situaties worden gespeeld door lotusslachtoffers en begeleid door een verloskundig trainer. Per scenario spelen er 2 deelnemers. Na het scenario gaan we met de spelers en observatoren nabespreken. </w:t>
      </w:r>
      <w:r>
        <w:rPr>
          <w:rFonts w:ascii="inherit" w:hAnsi="inherit" w:cs="Helvetica"/>
          <w:color w:val="1D2129"/>
          <w:sz w:val="21"/>
          <w:szCs w:val="21"/>
        </w:rPr>
        <w:br/>
        <w:t>Er draaien steeds twee scenario’s tegelijkertijd, ieder in een eigen ruimte. </w:t>
      </w:r>
      <w:r>
        <w:rPr>
          <w:rFonts w:ascii="inherit" w:hAnsi="inherit" w:cs="Helvetica"/>
          <w:color w:val="1D2129"/>
          <w:sz w:val="21"/>
          <w:szCs w:val="21"/>
        </w:rPr>
        <w:br/>
        <w:t>Tijdens de training wordt er uitgebreid aandacht besteed aan de neonatale reanimatie. Tevens oefenen we tijdens de gehele training met de SBARR en ASTMA en wordt er aandacht gegeven aan CRM kernpunten. </w:t>
      </w:r>
      <w:r>
        <w:rPr>
          <w:rFonts w:ascii="inherit" w:hAnsi="inherit" w:cs="Helvetica"/>
          <w:color w:val="1D2129"/>
          <w:sz w:val="21"/>
          <w:szCs w:val="21"/>
        </w:rPr>
        <w:br/>
        <w:t>Voorafgaand aan de training wordt er een e-</w:t>
      </w:r>
      <w:proofErr w:type="spellStart"/>
      <w:r>
        <w:rPr>
          <w:rFonts w:ascii="inherit" w:hAnsi="inherit" w:cs="Helvetica"/>
          <w:color w:val="1D2129"/>
          <w:sz w:val="21"/>
          <w:szCs w:val="21"/>
        </w:rPr>
        <w:t>learning</w:t>
      </w:r>
      <w:proofErr w:type="spellEnd"/>
      <w:r>
        <w:rPr>
          <w:rFonts w:ascii="inherit" w:hAnsi="inherit" w:cs="Helvetica"/>
          <w:color w:val="1D2129"/>
          <w:sz w:val="21"/>
          <w:szCs w:val="21"/>
        </w:rPr>
        <w:t xml:space="preserve"> beschikbaar gesteld.</w:t>
      </w:r>
    </w:p>
    <w:p w14:paraId="603D79B2" w14:textId="77777777" w:rsidR="00E9161D" w:rsidRDefault="00E9161D" w:rsidP="00E9161D">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Bij onvoldoende inschrijvingen kunnen wij de training annuleren tot een maand voor de trainingsdatum.</w:t>
      </w:r>
      <w:r>
        <w:rPr>
          <w:rFonts w:ascii="inherit" w:hAnsi="inherit" w:cs="Helvetica"/>
          <w:color w:val="1D2129"/>
          <w:sz w:val="21"/>
          <w:szCs w:val="21"/>
        </w:rPr>
        <w:br/>
        <w:t>Facturatie vindt plaats, bij voldoende inschrijvingen, per mail.</w:t>
      </w:r>
    </w:p>
    <w:p w14:paraId="31729BB0" w14:textId="77777777" w:rsidR="00C27A83" w:rsidRDefault="00C27A83" w:rsidP="00E9161D">
      <w:pPr>
        <w:pStyle w:val="Geenafstand"/>
      </w:pPr>
    </w:p>
    <w:sectPr w:rsidR="00C27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1D"/>
    <w:rsid w:val="00B47384"/>
    <w:rsid w:val="00C27A83"/>
    <w:rsid w:val="00E91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A933"/>
  <w15:chartTrackingRefBased/>
  <w15:docId w15:val="{099460E5-BCBF-462C-A22A-4CAD7D41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161D"/>
    <w:pPr>
      <w:spacing w:after="0" w:line="240" w:lineRule="auto"/>
    </w:pPr>
  </w:style>
  <w:style w:type="paragraph" w:styleId="Normaalweb">
    <w:name w:val="Normal (Web)"/>
    <w:basedOn w:val="Standaard"/>
    <w:uiPriority w:val="99"/>
    <w:semiHidden/>
    <w:unhideWhenUsed/>
    <w:rsid w:val="00E9161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5246">
      <w:bodyDiv w:val="1"/>
      <w:marLeft w:val="0"/>
      <w:marRight w:val="0"/>
      <w:marTop w:val="0"/>
      <w:marBottom w:val="0"/>
      <w:divBdr>
        <w:top w:val="none" w:sz="0" w:space="0" w:color="auto"/>
        <w:left w:val="none" w:sz="0" w:space="0" w:color="auto"/>
        <w:bottom w:val="none" w:sz="0" w:space="0" w:color="auto"/>
        <w:right w:val="none" w:sz="0" w:space="0" w:color="auto"/>
      </w:divBdr>
      <w:divsChild>
        <w:div w:id="126441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der Sluijs</dc:creator>
  <cp:keywords/>
  <dc:description/>
  <cp:lastModifiedBy>Alexander van der Sluijs</cp:lastModifiedBy>
  <cp:revision>1</cp:revision>
  <dcterms:created xsi:type="dcterms:W3CDTF">2018-07-11T12:17:00Z</dcterms:created>
  <dcterms:modified xsi:type="dcterms:W3CDTF">2018-07-11T12:18:00Z</dcterms:modified>
</cp:coreProperties>
</file>